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5B2A" w14:textId="3F1FCFE2" w:rsidR="004854F5" w:rsidRPr="005B1567" w:rsidRDefault="004854F5">
      <w:pPr>
        <w:rPr>
          <w:rFonts w:cstheme="minorHAnsi"/>
          <w:sz w:val="20"/>
          <w:szCs w:val="20"/>
        </w:rPr>
      </w:pPr>
      <w:r w:rsidRPr="005B1567"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7918E06E" wp14:editId="4A66CB14">
            <wp:simplePos x="0" y="0"/>
            <wp:positionH relativeFrom="column">
              <wp:posOffset>3181350</wp:posOffset>
            </wp:positionH>
            <wp:positionV relativeFrom="paragraph">
              <wp:posOffset>133350</wp:posOffset>
            </wp:positionV>
            <wp:extent cx="2200275" cy="562610"/>
            <wp:effectExtent l="0" t="0" r="9525" b="8890"/>
            <wp:wrapThrough wrapText="bothSides">
              <wp:wrapPolygon edited="0">
                <wp:start x="0" y="0"/>
                <wp:lineTo x="0" y="21210"/>
                <wp:lineTo x="21506" y="21210"/>
                <wp:lineTo x="21506" y="0"/>
                <wp:lineTo x="0" y="0"/>
              </wp:wrapPolygon>
            </wp:wrapThrough>
            <wp:docPr id="2" name="Imagem 2" descr="e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567"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inline distT="0" distB="0" distL="0" distR="0" wp14:anchorId="5975FBDF" wp14:editId="1E4C8862">
            <wp:extent cx="2004695" cy="831215"/>
            <wp:effectExtent l="0" t="0" r="0" b="6985"/>
            <wp:docPr id="1" name="Imagem 1" descr="MarcaPrincipal_G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Principal_Ger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39B8B" w14:textId="15547FB3" w:rsidR="002A00EA" w:rsidRPr="00292010" w:rsidRDefault="004854F5" w:rsidP="005B1567">
      <w:pPr>
        <w:jc w:val="center"/>
        <w:rPr>
          <w:rFonts w:ascii="Arial" w:hAnsi="Arial" w:cs="Arial"/>
          <w:b/>
          <w:bCs/>
          <w:i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Memorandum of Understanding between Ordem </w:t>
      </w:r>
      <w:r w:rsidR="002A00EA" w:rsidRPr="00292010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>os Engenheiros (Portugal) and Engineering Council (UK)</w:t>
      </w:r>
      <w:r w:rsidR="005B1567"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="005B1567" w:rsidRPr="00292010">
        <w:rPr>
          <w:rFonts w:ascii="Arial" w:hAnsi="Arial" w:cs="Arial"/>
          <w:b/>
          <w:bCs/>
          <w:color w:val="767171" w:themeColor="background2" w:themeShade="80"/>
          <w:sz w:val="20"/>
          <w:szCs w:val="20"/>
          <w:lang w:val="pt-PT"/>
        </w:rPr>
        <w:t>Candidato a Reconhecimento ao abrigo do Protocolo entre Ordem dos Engenheiros (Portugal) e o Engineering Council (Reino Unido)</w:t>
      </w:r>
    </w:p>
    <w:p w14:paraId="7A50C7DB" w14:textId="6D71337B" w:rsidR="005B1567" w:rsidRPr="00292010" w:rsidRDefault="005B1567" w:rsidP="005B1567">
      <w:pPr>
        <w:rPr>
          <w:rFonts w:ascii="Arial" w:hAnsi="Arial" w:cs="Arial"/>
          <w:b/>
          <w:bCs/>
          <w:i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</w:rPr>
        <w:t>Information required for initiating process of recognition for Chartered Engineer in the UK</w:t>
      </w:r>
      <w:r w:rsidR="002A00EA" w:rsidRPr="00292010">
        <w:rPr>
          <w:rFonts w:ascii="Arial" w:hAnsi="Arial" w:cs="Arial"/>
          <w:b/>
          <w:bCs/>
          <w:sz w:val="20"/>
          <w:szCs w:val="20"/>
        </w:rPr>
        <w:t>:</w:t>
      </w:r>
      <w:r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  <w:r w:rsidRPr="00292010">
        <w:rPr>
          <w:rFonts w:ascii="Arial" w:hAnsi="Arial" w:cs="Arial"/>
          <w:b/>
          <w:bCs/>
          <w:color w:val="767171" w:themeColor="background2" w:themeShade="80"/>
          <w:sz w:val="20"/>
          <w:szCs w:val="20"/>
          <w:lang w:val="pt-PT"/>
        </w:rPr>
        <w:t>Informações necessárias para iniciar o processo de reconhecimento de Chartered Engineer no Reino Unido:</w:t>
      </w:r>
    </w:p>
    <w:p w14:paraId="14429150" w14:textId="5F292CC3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for Portuguese Engineers registered with the </w:t>
      </w:r>
      <w:bookmarkStart w:id="0" w:name="_Hlk30500111"/>
      <w:r w:rsidRPr="00292010">
        <w:rPr>
          <w:rFonts w:ascii="Arial" w:hAnsi="Arial" w:cs="Arial"/>
          <w:bCs/>
          <w:sz w:val="20"/>
          <w:szCs w:val="20"/>
        </w:rPr>
        <w:t>Ordem dos Engenheiros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="005B1567" w:rsidRPr="00292010">
        <w:rPr>
          <w:rFonts w:ascii="Arial" w:hAnsi="Arial" w:cs="Arial"/>
          <w:bCs/>
          <w:sz w:val="20"/>
          <w:szCs w:val="20"/>
        </w:rPr>
        <w:t xml:space="preserve">with the Title </w:t>
      </w:r>
      <w:r w:rsidRPr="00292010">
        <w:rPr>
          <w:rFonts w:ascii="Arial" w:hAnsi="Arial" w:cs="Arial"/>
          <w:bCs/>
          <w:sz w:val="20"/>
          <w:szCs w:val="20"/>
        </w:rPr>
        <w:t>"</w:t>
      </w:r>
      <w:proofErr w:type="spellStart"/>
      <w:r w:rsidR="005B1567" w:rsidRPr="00292010">
        <w:rPr>
          <w:rFonts w:ascii="Arial" w:hAnsi="Arial" w:cs="Arial"/>
          <w:bCs/>
          <w:sz w:val="20"/>
          <w:szCs w:val="20"/>
        </w:rPr>
        <w:t>Membro</w:t>
      </w:r>
      <w:proofErr w:type="spellEnd"/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B1567" w:rsidRPr="00292010">
        <w:rPr>
          <w:rFonts w:ascii="Arial" w:hAnsi="Arial" w:cs="Arial"/>
          <w:bCs/>
          <w:sz w:val="20"/>
          <w:szCs w:val="20"/>
        </w:rPr>
        <w:t>Sénior</w:t>
      </w:r>
      <w:proofErr w:type="spellEnd"/>
      <w:r w:rsidR="005B1567" w:rsidRPr="00292010">
        <w:rPr>
          <w:rFonts w:ascii="Arial" w:hAnsi="Arial" w:cs="Arial"/>
          <w:bCs/>
          <w:sz w:val="20"/>
          <w:szCs w:val="20"/>
        </w:rPr>
        <w:t>”</w:t>
      </w:r>
      <w:r w:rsidRPr="00292010">
        <w:rPr>
          <w:rFonts w:ascii="Arial" w:hAnsi="Arial" w:cs="Arial"/>
          <w:bCs/>
          <w:sz w:val="20"/>
          <w:szCs w:val="20"/>
        </w:rPr>
        <w:t xml:space="preserve"> who wish to apply for the title of Chartered Engineer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 (CEng)</w:t>
      </w:r>
      <w:r w:rsidRPr="00292010">
        <w:rPr>
          <w:rFonts w:ascii="Arial" w:hAnsi="Arial" w:cs="Arial"/>
          <w:bCs/>
          <w:sz w:val="20"/>
          <w:szCs w:val="20"/>
        </w:rPr>
        <w:t xml:space="preserve"> in the United Kingdom</w:t>
      </w:r>
      <w:r w:rsidR="00292010" w:rsidRPr="00292010">
        <w:rPr>
          <w:rFonts w:ascii="Arial" w:hAnsi="Arial" w:cs="Arial"/>
          <w:bCs/>
          <w:sz w:val="20"/>
          <w:szCs w:val="20"/>
        </w:rPr>
        <w:t>,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awarded by the Engineering Council,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memorandum of understanding signed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the 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Ordem dos Engenheiros </w:t>
      </w:r>
      <w:proofErr w:type="gramStart"/>
      <w:r w:rsidRPr="00292010">
        <w:rPr>
          <w:rFonts w:ascii="Arial" w:hAnsi="Arial" w:cs="Arial"/>
          <w:bCs/>
          <w:sz w:val="20"/>
          <w:szCs w:val="20"/>
        </w:rPr>
        <w:t>and  the</w:t>
      </w:r>
      <w:proofErr w:type="gramEnd"/>
      <w:r w:rsidRPr="00292010">
        <w:rPr>
          <w:rFonts w:ascii="Arial" w:hAnsi="Arial" w:cs="Arial"/>
          <w:bCs/>
          <w:sz w:val="20"/>
          <w:szCs w:val="20"/>
        </w:rPr>
        <w:t xml:space="preserve"> Engineering Council on 11/22/2018</w:t>
      </w:r>
      <w:r w:rsidR="005B1567" w:rsidRPr="00292010">
        <w:rPr>
          <w:rFonts w:ascii="Arial" w:hAnsi="Arial" w:cs="Arial"/>
          <w:bCs/>
          <w:sz w:val="20"/>
          <w:szCs w:val="20"/>
        </w:rPr>
        <w:t>.</w:t>
      </w:r>
    </w:p>
    <w:p w14:paraId="4DD2341B" w14:textId="58CD5BD0" w:rsidR="005B1567" w:rsidRPr="00292010" w:rsidRDefault="005B1567" w:rsidP="002A00EA">
      <w:pPr>
        <w:rPr>
          <w:rFonts w:ascii="Arial" w:hAnsi="Arial" w:cs="Arial"/>
          <w:bCs/>
          <w:i/>
          <w:color w:val="767171" w:themeColor="background2" w:themeShade="80"/>
          <w:sz w:val="20"/>
          <w:szCs w:val="20"/>
          <w:lang w:val="pt-PT"/>
        </w:rPr>
      </w:pPr>
      <w:r w:rsidRPr="00292010">
        <w:rPr>
          <w:rFonts w:ascii="Arial" w:hAnsi="Arial" w:cs="Arial"/>
          <w:bCs/>
          <w:color w:val="767171" w:themeColor="background2" w:themeShade="80"/>
          <w:sz w:val="20"/>
          <w:szCs w:val="20"/>
          <w:lang w:val="pt-PT"/>
        </w:rPr>
        <w:t xml:space="preserve">Este formulário destina-se aos engenheiros portugueses registrados na Ordem dos Engenheiros com o </w:t>
      </w:r>
      <w:r w:rsidR="00006FE9" w:rsidRPr="00292010">
        <w:rPr>
          <w:rFonts w:ascii="Arial" w:hAnsi="Arial" w:cs="Arial"/>
          <w:bCs/>
          <w:color w:val="767171" w:themeColor="background2" w:themeShade="80"/>
          <w:sz w:val="20"/>
          <w:szCs w:val="20"/>
          <w:lang w:val="pt-PT"/>
        </w:rPr>
        <w:t>T</w:t>
      </w:r>
      <w:r w:rsidRPr="00292010">
        <w:rPr>
          <w:rFonts w:ascii="Arial" w:hAnsi="Arial" w:cs="Arial"/>
          <w:bCs/>
          <w:color w:val="767171" w:themeColor="background2" w:themeShade="80"/>
          <w:sz w:val="20"/>
          <w:szCs w:val="20"/>
          <w:lang w:val="pt-PT"/>
        </w:rPr>
        <w:t>ítulo "Membro Sénior" que desejem solicitar o título de "Chartered Engineer” no Reino Unido, concedido pelo Engineering Council, ao abrigo do Protocolo assinado com a Ordem dos Engenheiros em 22/11/2018.</w:t>
      </w:r>
    </w:p>
    <w:p w14:paraId="23962951" w14:textId="1CEACDAF" w:rsidR="00006FE9" w:rsidRPr="00292010" w:rsidRDefault="005B1567" w:rsidP="00006FE9">
      <w:pPr>
        <w:rPr>
          <w:rFonts w:ascii="Arial" w:hAnsi="Arial" w:cs="Arial"/>
          <w:bCs/>
          <w:sz w:val="20"/>
          <w:szCs w:val="20"/>
          <w:lang w:val="pt-PT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signed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to the Member's Region</w:t>
      </w:r>
      <w:r w:rsidR="00292010" w:rsidRPr="00292010">
        <w:rPr>
          <w:rFonts w:ascii="Arial" w:hAnsi="Arial" w:cs="Arial"/>
          <w:bCs/>
          <w:sz w:val="20"/>
          <w:szCs w:val="20"/>
        </w:rPr>
        <w:t>al</w:t>
      </w:r>
      <w:r w:rsidRPr="00292010">
        <w:rPr>
          <w:rFonts w:ascii="Arial" w:hAnsi="Arial" w:cs="Arial"/>
          <w:bCs/>
          <w:sz w:val="20"/>
          <w:szCs w:val="20"/>
        </w:rPr>
        <w:t xml:space="preserve"> Secretariat, in Portugal.</w:t>
      </w:r>
      <w:r w:rsidR="00006FE9" w:rsidRPr="00292010">
        <w:rPr>
          <w:rFonts w:ascii="Arial" w:hAnsi="Arial" w:cs="Arial"/>
          <w:bCs/>
          <w:sz w:val="20"/>
          <w:szCs w:val="20"/>
        </w:rPr>
        <w:br/>
      </w:r>
      <w:r w:rsidR="00006FE9" w:rsidRPr="00292010">
        <w:rPr>
          <w:rFonts w:ascii="Arial" w:hAnsi="Arial" w:cs="Arial"/>
          <w:bCs/>
          <w:color w:val="767171" w:themeColor="background2" w:themeShade="80"/>
          <w:sz w:val="20"/>
          <w:szCs w:val="20"/>
          <w:lang w:val="pt-PT"/>
        </w:rPr>
        <w:t>Este formulário deve ser preenchido, assinado e entregue na Secretaria da Região do Membro, em Portugal.</w:t>
      </w:r>
    </w:p>
    <w:p w14:paraId="354B44AB" w14:textId="777AF9A2" w:rsidR="00006FE9" w:rsidRPr="00292010" w:rsidRDefault="00006FE9" w:rsidP="00006FE9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>Candidate Information:</w:t>
      </w:r>
      <w:r w:rsidRPr="00292010">
        <w:rPr>
          <w:rFonts w:ascii="Arial" w:hAnsi="Arial" w:cs="Arial"/>
          <w:bCs/>
          <w:sz w:val="20"/>
          <w:szCs w:val="20"/>
        </w:rPr>
        <w:br/>
      </w:r>
      <w:proofErr w:type="spellStart"/>
      <w:r w:rsidRPr="00292010">
        <w:rPr>
          <w:rFonts w:ascii="Arial" w:hAnsi="Arial" w:cs="Arial"/>
          <w:bCs/>
          <w:color w:val="767171" w:themeColor="background2" w:themeShade="80"/>
          <w:sz w:val="20"/>
          <w:szCs w:val="20"/>
        </w:rPr>
        <w:t>Informações</w:t>
      </w:r>
      <w:proofErr w:type="spellEnd"/>
      <w:r w:rsidRPr="00292010">
        <w:rPr>
          <w:rFonts w:ascii="Arial" w:hAnsi="Arial" w:cs="Arial"/>
          <w:bCs/>
          <w:color w:val="767171" w:themeColor="background2" w:themeShade="80"/>
          <w:sz w:val="20"/>
          <w:szCs w:val="20"/>
        </w:rPr>
        <w:t xml:space="preserve"> do </w:t>
      </w:r>
      <w:proofErr w:type="spellStart"/>
      <w:r w:rsidRPr="00292010">
        <w:rPr>
          <w:rFonts w:ascii="Arial" w:hAnsi="Arial" w:cs="Arial"/>
          <w:bCs/>
          <w:color w:val="767171" w:themeColor="background2" w:themeShade="80"/>
          <w:sz w:val="20"/>
          <w:szCs w:val="20"/>
        </w:rPr>
        <w:t>Candidato</w:t>
      </w:r>
      <w:proofErr w:type="spellEnd"/>
      <w:r w:rsidRPr="00292010">
        <w:rPr>
          <w:rFonts w:ascii="Arial" w:hAnsi="Arial" w:cs="Arial"/>
          <w:bCs/>
          <w:color w:val="767171" w:themeColor="background2" w:themeShade="80"/>
          <w:sz w:val="20"/>
          <w:szCs w:val="20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0344DA79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15F58FF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Portugal 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5E0FD636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Registration Number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292010">
        <w:trPr>
          <w:trHeight w:val="418"/>
        </w:trPr>
        <w:tc>
          <w:tcPr>
            <w:tcW w:w="4106" w:type="dxa"/>
          </w:tcPr>
          <w:p w14:paraId="715A5DE6" w14:textId="74D4907F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9A4C6F" w:rsidRPr="00292010" w14:paraId="090C9A14" w14:textId="77777777" w:rsidTr="00292010">
        <w:trPr>
          <w:trHeight w:val="418"/>
        </w:trPr>
        <w:tc>
          <w:tcPr>
            <w:tcW w:w="4106" w:type="dxa"/>
          </w:tcPr>
          <w:p w14:paraId="09BA5A3C" w14:textId="7FA54F5A" w:rsidR="009A4C6F" w:rsidRPr="00292010" w:rsidRDefault="009A4C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Professional Review </w:t>
            </w:r>
            <w:r w:rsidR="00AE7299">
              <w:rPr>
                <w:rFonts w:ascii="Arial" w:hAnsi="Arial" w:cs="Arial"/>
                <w:b/>
                <w:bCs/>
                <w:sz w:val="20"/>
                <w:szCs w:val="20"/>
              </w:rPr>
              <w:t>Interview (if applicable)</w:t>
            </w:r>
          </w:p>
        </w:tc>
        <w:tc>
          <w:tcPr>
            <w:tcW w:w="5103" w:type="dxa"/>
          </w:tcPr>
          <w:p w14:paraId="4D246A3E" w14:textId="77777777" w:rsidR="009A4C6F" w:rsidRPr="00292010" w:rsidRDefault="009A4C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5C518205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Date of Registration with OE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8B4FB9"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532744F5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(e.g. first cycle, second cycle)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8B4FB9">
        <w:trPr>
          <w:trHeight w:val="363"/>
        </w:trPr>
        <w:tc>
          <w:tcPr>
            <w:tcW w:w="4106" w:type="dxa"/>
          </w:tcPr>
          <w:p w14:paraId="7AC86C93" w14:textId="65417E08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(e.g.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ECDBA40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FB9" w:rsidRPr="00292010" w14:paraId="30988F25" w14:textId="77777777" w:rsidTr="008B4FB9">
        <w:tc>
          <w:tcPr>
            <w:tcW w:w="4106" w:type="dxa"/>
          </w:tcPr>
          <w:p w14:paraId="6E216405" w14:textId="3B74480C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start date (month and year)</w:t>
            </w:r>
          </w:p>
        </w:tc>
        <w:tc>
          <w:tcPr>
            <w:tcW w:w="5103" w:type="dxa"/>
          </w:tcPr>
          <w:p w14:paraId="4FF6866E" w14:textId="77777777" w:rsidR="008B4FB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206F959" w14:textId="474E79C5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4854F5" w:rsidRPr="00292010" w14:paraId="644F5B13" w14:textId="77777777" w:rsidTr="008B4FB9">
        <w:tc>
          <w:tcPr>
            <w:tcW w:w="4106" w:type="dxa"/>
          </w:tcPr>
          <w:p w14:paraId="46C0C509" w14:textId="0F06389F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Course end date (month and year)</w:t>
            </w:r>
          </w:p>
        </w:tc>
        <w:tc>
          <w:tcPr>
            <w:tcW w:w="5103" w:type="dxa"/>
          </w:tcPr>
          <w:p w14:paraId="1F1BF0EC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C53C23C" w14:textId="3E1ED009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725DEB6A" w14:textId="006A5B25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Preferred 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PEI* </w:t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57FB4" w:rsidRPr="00292010" w14:paraId="375164E5" w14:textId="77777777" w:rsidTr="008B4FB9">
        <w:tc>
          <w:tcPr>
            <w:tcW w:w="4106" w:type="dxa"/>
          </w:tcPr>
          <w:p w14:paraId="0D19A589" w14:textId="6B035EEB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Reference number (if already a member of the above PEI)</w:t>
            </w:r>
          </w:p>
        </w:tc>
        <w:tc>
          <w:tcPr>
            <w:tcW w:w="5103" w:type="dxa"/>
          </w:tcPr>
          <w:p w14:paraId="2BF02893" w14:textId="77777777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5797BF" w14:textId="47E09425" w:rsidR="004854F5" w:rsidRPr="00292010" w:rsidRDefault="004854F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DA01A86" w14:textId="4841215E" w:rsidR="008B4FB9" w:rsidRPr="00292010" w:rsidRDefault="008B4FB9">
      <w:pPr>
        <w:rPr>
          <w:rFonts w:ascii="Arial" w:hAnsi="Arial" w:cs="Arial"/>
          <w:color w:val="1F497D"/>
          <w:sz w:val="20"/>
          <w:szCs w:val="20"/>
        </w:rPr>
      </w:pPr>
      <w:r w:rsidRPr="00292010">
        <w:rPr>
          <w:rFonts w:ascii="Arial" w:hAnsi="Arial" w:cs="Arial"/>
          <w:sz w:val="20"/>
          <w:szCs w:val="20"/>
        </w:rPr>
        <w:t>*</w:t>
      </w:r>
      <w:r w:rsidR="00D9295D" w:rsidRPr="00292010">
        <w:rPr>
          <w:rFonts w:ascii="Arial" w:hAnsi="Arial" w:cs="Arial"/>
          <w:sz w:val="20"/>
          <w:szCs w:val="20"/>
        </w:rPr>
        <w:t xml:space="preserve">A List of UK Professional Engineering Institutions is found here: </w:t>
      </w:r>
      <w:hyperlink r:id="rId13" w:history="1">
        <w:r w:rsidR="00D9295D" w:rsidRPr="00292010">
          <w:rPr>
            <w:rStyle w:val="Hyperlink"/>
            <w:rFonts w:ascii="Arial" w:hAnsi="Arial" w:cs="Arial"/>
            <w:sz w:val="20"/>
            <w:szCs w:val="20"/>
          </w:rPr>
          <w:t>https://www.engc.org.uk/about-us/our-partners/professional-engineering-institutions/</w:t>
        </w:r>
      </w:hyperlink>
      <w:r w:rsidR="00D9295D" w:rsidRPr="00292010">
        <w:rPr>
          <w:rFonts w:ascii="Arial" w:hAnsi="Arial" w:cs="Arial"/>
          <w:color w:val="1F497D"/>
          <w:sz w:val="20"/>
          <w:szCs w:val="20"/>
        </w:rPr>
        <w:t> </w:t>
      </w:r>
    </w:p>
    <w:p w14:paraId="781C7979" w14:textId="77777777" w:rsidR="00006FE9" w:rsidRPr="00292010" w:rsidRDefault="00006F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95D" w:rsidRPr="00292010" w14:paraId="1F6CCD5E" w14:textId="77777777" w:rsidTr="00D9295D">
        <w:tc>
          <w:tcPr>
            <w:tcW w:w="4508" w:type="dxa"/>
          </w:tcPr>
          <w:p w14:paraId="1FE90E17" w14:textId="77777777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Validated by OE</w:t>
            </w:r>
          </w:p>
          <w:p w14:paraId="68FBFC75" w14:textId="77777777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CF70D" w14:textId="4ACE5768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9667A8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24C07D5C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E9C3E" w14:textId="1C8E4C74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613ACB7F" w14:textId="1A17C27A" w:rsidR="00D9295D" w:rsidRPr="00292010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F3E0680" w14:textId="3AA7A53B" w:rsidR="00D9295D" w:rsidRPr="00292010" w:rsidRDefault="00D9295D">
      <w:pPr>
        <w:rPr>
          <w:rFonts w:ascii="Arial" w:hAnsi="Arial" w:cs="Arial"/>
          <w:b/>
          <w:bCs/>
          <w:sz w:val="20"/>
          <w:szCs w:val="20"/>
        </w:rPr>
      </w:pPr>
      <w:r w:rsidRPr="00292010">
        <w:rPr>
          <w:rFonts w:ascii="Arial" w:hAnsi="Arial" w:cs="Arial"/>
          <w:b/>
          <w:bCs/>
          <w:sz w:val="20"/>
          <w:szCs w:val="20"/>
        </w:rPr>
        <w:t xml:space="preserve">The full portfolio of information that is required for competence assessment is not needed at this stage. The chosen PEI will provide full details of the information that they require. </w:t>
      </w:r>
    </w:p>
    <w:p w14:paraId="494EC906" w14:textId="77777777" w:rsidR="00D9295D" w:rsidRPr="00292010" w:rsidRDefault="00D9295D">
      <w:pPr>
        <w:rPr>
          <w:rFonts w:ascii="Arial" w:hAnsi="Arial" w:cs="Arial"/>
          <w:b/>
          <w:bCs/>
          <w:sz w:val="20"/>
          <w:szCs w:val="20"/>
        </w:rPr>
      </w:pPr>
    </w:p>
    <w:sectPr w:rsidR="00D9295D" w:rsidRPr="00292010" w:rsidSect="00292010">
      <w:footerReference w:type="default" r:id="rId14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33DB6" w14:textId="77777777" w:rsidR="000A7563" w:rsidRDefault="000A7563" w:rsidP="00D9295D">
      <w:pPr>
        <w:spacing w:after="0" w:line="240" w:lineRule="auto"/>
      </w:pPr>
      <w:r>
        <w:separator/>
      </w:r>
    </w:p>
  </w:endnote>
  <w:endnote w:type="continuationSeparator" w:id="0">
    <w:p w14:paraId="00099F2B" w14:textId="77777777" w:rsidR="000A7563" w:rsidRDefault="000A7563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52679" w14:textId="16E735A5" w:rsidR="00D9295D" w:rsidRDefault="00D9295D">
    <w:pPr>
      <w:pStyle w:val="Footer"/>
    </w:pPr>
    <w:r>
      <w:t>OE and EngC proforma</w:t>
    </w:r>
    <w:r w:rsidR="00911FDE">
      <w:t xml:space="preserve"> </w:t>
    </w:r>
    <w:r w:rsidR="003665E6"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746FB" w14:textId="77777777" w:rsidR="000A7563" w:rsidRDefault="000A7563" w:rsidP="00D9295D">
      <w:pPr>
        <w:spacing w:after="0" w:line="240" w:lineRule="auto"/>
      </w:pPr>
      <w:r>
        <w:separator/>
      </w:r>
    </w:p>
  </w:footnote>
  <w:footnote w:type="continuationSeparator" w:id="0">
    <w:p w14:paraId="268CAA8D" w14:textId="77777777" w:rsidR="000A7563" w:rsidRDefault="000A7563" w:rsidP="00D9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6FE9"/>
    <w:rsid w:val="000A7563"/>
    <w:rsid w:val="000E4F5F"/>
    <w:rsid w:val="00292010"/>
    <w:rsid w:val="002A00EA"/>
    <w:rsid w:val="003665E6"/>
    <w:rsid w:val="004854F5"/>
    <w:rsid w:val="00557FB4"/>
    <w:rsid w:val="005B1567"/>
    <w:rsid w:val="006F3D90"/>
    <w:rsid w:val="00760913"/>
    <w:rsid w:val="0078195A"/>
    <w:rsid w:val="00831661"/>
    <w:rsid w:val="008B4FB9"/>
    <w:rsid w:val="008F609B"/>
    <w:rsid w:val="00911FDE"/>
    <w:rsid w:val="009A4C6F"/>
    <w:rsid w:val="00AE7299"/>
    <w:rsid w:val="00C65BC1"/>
    <w:rsid w:val="00D9295D"/>
    <w:rsid w:val="00F3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5D"/>
  </w:style>
  <w:style w:type="paragraph" w:styleId="Footer">
    <w:name w:val="footer"/>
    <w:basedOn w:val="Normal"/>
    <w:link w:val="Foot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5D"/>
  </w:style>
  <w:style w:type="paragraph" w:styleId="BalloonText">
    <w:name w:val="Balloon Text"/>
    <w:basedOn w:val="Normal"/>
    <w:link w:val="BalloonTex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gc.org.uk/about-us/our-partners/professional-engineering-institution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C31E14B071948864BD0435DF6CE9B" ma:contentTypeVersion="0" ma:contentTypeDescription="Create a new document." ma:contentTypeScope="" ma:versionID="87eaa5696d2b5bc97a145a832e9abb0e">
  <xsd:schema xmlns:xsd="http://www.w3.org/2001/XMLSchema" xmlns:xs="http://www.w3.org/2001/XMLSchema" xmlns:p="http://schemas.microsoft.com/office/2006/metadata/properties" xmlns:ns2="f55d804d-7289-4bb1-94a1-f5de6adec34b" targetNamespace="http://schemas.microsoft.com/office/2006/metadata/properties" ma:root="true" ma:fieldsID="61e3334985d7417146a9c21451cf582b" ns2:_="">
    <xsd:import namespace="f55d804d-7289-4bb1-94a1-f5de6adec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804d-7289-4bb1-94a1-f5de6adec3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TitleTaxHTField0 xmlns="5c14b5e6-d47b-4e94-88f2-37465e17a641">
      <Terms xmlns="http://schemas.microsoft.com/office/infopath/2007/PartnerControls"/>
    </Professional_x0020_TitleTaxHTField0>
    <TaxCatchAll xmlns="5c14b5e6-d47b-4e94-88f2-37465e17a641">
      <Value>2</Value>
      <Value>1</Value>
    </TaxCatchAll>
    <Document_x0020_TypeTaxHTField0 xmlns="5c14b5e6-d47b-4e94-88f2-37465e17a641">
      <Terms xmlns="http://schemas.microsoft.com/office/infopath/2007/PartnerControls"/>
    </Document_x0020_TypeTaxHTField0>
    <PEITaxHTField0 xmlns="5c14b5e6-d47b-4e94-88f2-37465e17a6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PEIs</TermName>
          <TermId xmlns="http://schemas.microsoft.com/office/infopath/2007/PartnerControls">d7211f35-b9ce-4d24-9358-cf5ccb3fe9e4</TermId>
        </TermInfo>
      </Terms>
    </PEITaxHTField0>
    <Meeting_x002F_Work_x0020_GroupTaxHTField0 xmlns="5c14b5e6-d47b-4e94-88f2-37465e17a641">
      <Terms xmlns="http://schemas.microsoft.com/office/infopath/2007/PartnerControls"/>
    </Meeting_x002F_Work_x0020_GroupTaxHTField0>
    <CountryTaxHTField0 xmlns="5c14b5e6-d47b-4e94-88f2-37465e17a641">
      <Terms xmlns="http://schemas.microsoft.com/office/infopath/2007/PartnerControls"/>
    </CountryTaxHTField0>
    <Topic_x0020__x0028_International_x0029_TaxHTField0 xmlns="5c14b5e6-d47b-4e94-88f2-37465e17a641">
      <Terms xmlns="http://schemas.microsoft.com/office/infopath/2007/PartnerControls"/>
    </Topic_x0020__x0028_International_x0029_TaxHTField0>
    <External_x0020_Organisations_x0020__x0028_International_x0029_TaxHTField0 xmlns="5c14b5e6-d47b-4e94-88f2-37465e17a641">
      <Terms xmlns="http://schemas.microsoft.com/office/infopath/2007/PartnerControls"/>
    </External_x0020_Organisations_x0020__x0028_International_x0029_TaxHTField0>
    <Year xmlns="5c14b5e6-d47b-4e94-88f2-37465e17a641" xsi:nil="true"/>
    <PATaxHTField0 xmlns="5c14b5e6-d47b-4e94-88f2-37465e17a6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Affiliates</TermName>
          <TermId xmlns="http://schemas.microsoft.com/office/infopath/2007/PartnerControls">0ebce4c4-7740-4328-8b3d-1ad074369dd3</TermId>
        </TermInfo>
      </Terms>
    </PATaxHTField0>
    <Document_x0020_FrequencyTaxHTField0 xmlns="5c14b5e6-d47b-4e94-88f2-37465e17a641">
      <Terms xmlns="http://schemas.microsoft.com/office/infopath/2007/PartnerControls"/>
    </Document_x0020_FrequencyTaxHTField0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44E3B99-266D-423C-9C38-D509E9AED139}"/>
</file>

<file path=customXml/itemProps2.xml><?xml version="1.0" encoding="utf-8"?>
<ds:datastoreItem xmlns:ds="http://schemas.openxmlformats.org/officeDocument/2006/customXml" ds:itemID="{C1F92420-F2FF-41D9-9074-CDC6516105C5}"/>
</file>

<file path=customXml/itemProps3.xml><?xml version="1.0" encoding="utf-8"?>
<ds:datastoreItem xmlns:ds="http://schemas.openxmlformats.org/officeDocument/2006/customXml" ds:itemID="{15368BE4-4F27-4A53-BE73-5C92DF195280}"/>
</file>

<file path=customXml/itemProps4.xml><?xml version="1.0" encoding="utf-8"?>
<ds:datastoreItem xmlns:ds="http://schemas.openxmlformats.org/officeDocument/2006/customXml" ds:itemID="{C1F92420-F2FF-41D9-9074-CDC6516105C5}">
  <ds:schemaRefs>
    <ds:schemaRef ds:uri="http://schemas.microsoft.com/office/2006/metadata/properties"/>
    <ds:schemaRef ds:uri="http://schemas.microsoft.com/office/infopath/2007/PartnerControls"/>
    <ds:schemaRef ds:uri="5c14b5e6-d47b-4e94-88f2-37465e17a641"/>
  </ds:schemaRefs>
</ds:datastoreItem>
</file>

<file path=customXml/itemProps5.xml><?xml version="1.0" encoding="utf-8"?>
<ds:datastoreItem xmlns:ds="http://schemas.openxmlformats.org/officeDocument/2006/customXml" ds:itemID="{62657048-DE03-433F-AD9F-E5B415F7E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MRAs</dc:title>
  <dc:creator>Dave Clark</dc:creator>
  <cp:lastModifiedBy>Marta Cipolla</cp:lastModifiedBy>
  <cp:revision>2</cp:revision>
  <dcterms:created xsi:type="dcterms:W3CDTF">2024-07-03T13:37:00Z</dcterms:created>
  <dcterms:modified xsi:type="dcterms:W3CDTF">2024-07-03T13:37:00Z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0x01010063AC31E14B071948864BD0435DF6CE9B</vt:lpwstr>
  </property>
  <property fmtid="{D5CDD505-2E9C-101B-9397-08002B2CF9AE}" pid="3" name="PEITaxHTField0">
    <vt:lpwstr>All PEIs|d7211f35-b9ce-4d24-9358-cf5ccb3fe9e4</vt:lpwstr>
  </property>
  <property fmtid="{D5CDD505-2E9C-101B-9397-08002B2CF9AE}" pid="4" name="PATaxHTField0">
    <vt:lpwstr>All Affiliates|0ebce4c4-7740-4328-8b3d-1ad074369dd3</vt:lpwstr>
  </property>
  <property fmtid="{D5CDD505-2E9C-101B-9397-08002B2CF9AE}" pid="5" name="TaxCatchAll">
    <vt:lpwstr>2;#All PEIs|d7211f35-b9ce-4d24-9358-cf5ccb3fe9e4;#1;#All Affiliates|0ebce4c4-7740-4328-8b3d-1ad074369dd3</vt:lpwstr>
  </property>
  <property fmtid="{D5CDD505-2E9C-101B-9397-08002B2CF9AE}" pid="6" name="PEI">
    <vt:lpwstr>2;#All PEIs|d7211f35-b9ce-4d24-9358-cf5ccb3fe9e4</vt:lpwstr>
  </property>
  <property fmtid="{D5CDD505-2E9C-101B-9397-08002B2CF9AE}" pid="7" name="PA">
    <vt:lpwstr>1;#All Affiliates|0ebce4c4-7740-4328-8b3d-1ad074369dd3</vt:lpwstr>
  </property>
  <property fmtid="{D5CDD505-2E9C-101B-9397-08002B2CF9AE}" pid="8" name="TaxKeyword">
    <vt:lpwstr/>
  </property>
  <property fmtid="{D5CDD505-2E9C-101B-9397-08002B2CF9AE}" pid="9" name="Professional Title">
    <vt:lpwstr/>
  </property>
  <property fmtid="{D5CDD505-2E9C-101B-9397-08002B2CF9AE}" pid="10" name="External Organisations (International)">
    <vt:lpwstr/>
  </property>
  <property fmtid="{D5CDD505-2E9C-101B-9397-08002B2CF9AE}" pid="11" name="Meeting/Work Group">
    <vt:lpwstr/>
  </property>
  <property fmtid="{D5CDD505-2E9C-101B-9397-08002B2CF9AE}" pid="12" name="Document Type">
    <vt:lpwstr/>
  </property>
  <property fmtid="{D5CDD505-2E9C-101B-9397-08002B2CF9AE}" pid="13" name="Topic (International)">
    <vt:lpwstr/>
  </property>
  <property fmtid="{D5CDD505-2E9C-101B-9397-08002B2CF9AE}" pid="14" name="Document Frequency">
    <vt:lpwstr/>
  </property>
  <property fmtid="{D5CDD505-2E9C-101B-9397-08002B2CF9AE}" pid="15" name="TaxKeywordTaxHTField">
    <vt:lpwstr/>
  </property>
  <property fmtid="{D5CDD505-2E9C-101B-9397-08002B2CF9AE}" pid="16" name="Country">
    <vt:lpwstr/>
  </property>
</Properties>
</file>